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31925" w:rsidR="004A3695" w:rsidP="0BA54089" w:rsidRDefault="0027203F" w14:paraId="24C504A4" w14:textId="188976D9">
      <w:pPr>
        <w:jc w:val="center"/>
        <w:rPr>
          <w:rFonts w:ascii="Palatino Linotype" w:hAnsi="Palatino Linotype" w:eastAsia="Palatino Linotype" w:cs="Palatino Linotype"/>
          <w:b w:val="1"/>
          <w:bCs w:val="1"/>
          <w:color w:val="FF0000"/>
          <w:sz w:val="56"/>
          <w:szCs w:val="56"/>
        </w:rPr>
      </w:pPr>
      <w:r w:rsidR="00631925">
        <w:drawing>
          <wp:inline wp14:editId="14DEF7B6" wp14:anchorId="1CBB9E53">
            <wp:extent cx="5943600" cy="2203450"/>
            <wp:effectExtent l="0" t="0" r="0" b="6350"/>
            <wp:docPr id="545413680" name="Picture 1" descr="A person holding a guitar and standing in a fores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d3849f5cb774fa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360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31925" w:rsidR="004A3695" w:rsidP="0BA54089" w:rsidRDefault="0027203F" w14:paraId="35AC1D1B" w14:textId="50C5EF30">
      <w:pPr>
        <w:jc w:val="center"/>
        <w:rPr>
          <w:rFonts w:ascii="Palatino Linotype" w:hAnsi="Palatino Linotype" w:eastAsia="Palatino Linotype" w:cs="Palatino Linotype"/>
          <w:b w:val="1"/>
          <w:bCs w:val="1"/>
          <w:color w:val="FF0000"/>
          <w:sz w:val="56"/>
          <w:szCs w:val="56"/>
        </w:rPr>
      </w:pPr>
      <w:r w:rsidRPr="0BA54089" w:rsidR="0027203F">
        <w:rPr>
          <w:rFonts w:ascii="Palatino Linotype" w:hAnsi="Palatino Linotype" w:eastAsia="Palatino Linotype" w:cs="Palatino Linotype"/>
          <w:b w:val="1"/>
          <w:bCs w:val="1"/>
          <w:sz w:val="56"/>
          <w:szCs w:val="56"/>
        </w:rPr>
        <w:t>“</w:t>
      </w:r>
      <w:r w:rsidRPr="0BA54089" w:rsidR="00864490">
        <w:rPr>
          <w:rFonts w:ascii="Palatino Linotype" w:hAnsi="Palatino Linotype" w:eastAsia="Palatino Linotype" w:cs="Palatino Linotype"/>
          <w:b w:val="1"/>
          <w:bCs w:val="1"/>
          <w:sz w:val="56"/>
          <w:szCs w:val="56"/>
        </w:rPr>
        <w:t xml:space="preserve">AGENCY </w:t>
      </w:r>
      <w:r w:rsidRPr="0BA54089" w:rsidR="00631925">
        <w:rPr>
          <w:rFonts w:ascii="Palatino Linotype" w:hAnsi="Palatino Linotype" w:eastAsia="Palatino Linotype" w:cs="Palatino Linotype"/>
          <w:b w:val="1"/>
          <w:bCs w:val="1"/>
          <w:sz w:val="56"/>
          <w:szCs w:val="56"/>
        </w:rPr>
        <w:t>NAME</w:t>
      </w:r>
      <w:r w:rsidRPr="0BA54089" w:rsidR="0027203F">
        <w:rPr>
          <w:rFonts w:ascii="Palatino Linotype" w:hAnsi="Palatino Linotype" w:eastAsia="Palatino Linotype" w:cs="Palatino Linotype"/>
          <w:b w:val="1"/>
          <w:bCs w:val="1"/>
          <w:sz w:val="56"/>
          <w:szCs w:val="56"/>
        </w:rPr>
        <w:t>”</w:t>
      </w:r>
    </w:p>
    <w:p w:rsidR="004A3695" w:rsidRDefault="00864490" w14:paraId="26E5576C" w14:textId="325B40F0">
      <w:pPr>
        <w:jc w:val="center"/>
        <w:rPr>
          <w:rFonts w:ascii="Palatino Linotype" w:hAnsi="Palatino Linotype" w:eastAsia="Palatino Linotype" w:cs="Palatino Linotype"/>
          <w:sz w:val="40"/>
          <w:szCs w:val="40"/>
        </w:rPr>
      </w:pPr>
      <w:r w:rsidRPr="00631925">
        <w:rPr>
          <w:rFonts w:ascii="Palatino Linotype" w:hAnsi="Palatino Linotype" w:eastAsia="Palatino Linotype" w:cs="Palatino Linotype"/>
          <w:sz w:val="40"/>
          <w:szCs w:val="40"/>
        </w:rPr>
        <w:t xml:space="preserve">Title </w:t>
      </w:r>
      <w:r w:rsidR="00631925">
        <w:rPr>
          <w:rFonts w:ascii="Palatino Linotype" w:hAnsi="Palatino Linotype" w:eastAsia="Palatino Linotype" w:cs="Palatino Linotype"/>
          <w:sz w:val="40"/>
          <w:szCs w:val="40"/>
        </w:rPr>
        <w:t>of event</w:t>
      </w:r>
      <w:r w:rsidRPr="00631925" w:rsidR="00631925">
        <w:rPr>
          <w:rFonts w:ascii="Palatino Linotype" w:hAnsi="Palatino Linotype" w:eastAsia="Palatino Linotype" w:cs="Palatino Linotype"/>
          <w:b/>
          <w:sz w:val="40"/>
          <w:szCs w:val="40"/>
        </w:rPr>
        <w:t>:</w:t>
      </w:r>
      <w:r w:rsidRPr="00631925">
        <w:rPr>
          <w:rFonts w:ascii="Palatino Linotype" w:hAnsi="Palatino Linotype" w:eastAsia="Palatino Linotype" w:cs="Palatino Linotype"/>
          <w:sz w:val="56"/>
          <w:szCs w:val="56"/>
        </w:rPr>
        <w:t xml:space="preserve"> </w:t>
      </w:r>
      <w:r w:rsidRPr="00631925">
        <w:rPr>
          <w:rFonts w:ascii="Palatino Linotype" w:hAnsi="Palatino Linotype" w:eastAsia="Palatino Linotype" w:cs="Palatino Linotype"/>
          <w:b/>
          <w:sz w:val="56"/>
          <w:szCs w:val="56"/>
        </w:rPr>
        <w:t>“</w:t>
      </w:r>
      <w:r w:rsidRPr="00631925" w:rsidR="00631925">
        <w:rPr>
          <w:rFonts w:ascii="Palatino Linotype" w:hAnsi="Palatino Linotype" w:eastAsia="Palatino Linotype" w:cs="Palatino Linotype"/>
          <w:b/>
          <w:sz w:val="56"/>
          <w:szCs w:val="56"/>
        </w:rPr>
        <w:t>Cook Off</w:t>
      </w:r>
      <w:r w:rsidRPr="00631925">
        <w:rPr>
          <w:rFonts w:ascii="Palatino Linotype" w:hAnsi="Palatino Linotype" w:eastAsia="Palatino Linotype" w:cs="Palatino Linotype"/>
          <w:b/>
          <w:sz w:val="56"/>
          <w:szCs w:val="56"/>
        </w:rPr>
        <w:t>”</w:t>
      </w:r>
      <w:r w:rsidRPr="00631925" w:rsidR="00631925">
        <w:rPr>
          <w:rFonts w:ascii="Palatino Linotype" w:hAnsi="Palatino Linotype" w:eastAsia="Palatino Linotype" w:cs="Palatino Linotype"/>
          <w:b/>
          <w:sz w:val="56"/>
          <w:szCs w:val="56"/>
        </w:rPr>
        <w:t xml:space="preserve"> </w:t>
      </w:r>
    </w:p>
    <w:p w:rsidR="004A3695" w:rsidP="00631925" w:rsidRDefault="00631925" w14:paraId="47579011" w14:textId="4A60CDE0">
      <w:pPr>
        <w:jc w:val="center"/>
        <w:rPr>
          <w:rFonts w:ascii="Palatino Linotype" w:hAnsi="Palatino Linotype" w:eastAsia="Palatino Linotype" w:cs="Palatino Linotype"/>
          <w:sz w:val="40"/>
          <w:szCs w:val="40"/>
        </w:rPr>
      </w:pPr>
      <w:r w:rsidRPr="0BA54089" w:rsidR="00631925">
        <w:rPr>
          <w:rFonts w:ascii="Palatino Linotype" w:hAnsi="Palatino Linotype" w:eastAsia="Palatino Linotype" w:cs="Palatino Linotype"/>
          <w:sz w:val="40"/>
          <w:szCs w:val="40"/>
        </w:rPr>
        <w:t>Suggested Donation Amount</w:t>
      </w:r>
      <w:r w:rsidRPr="0BA54089" w:rsidR="47C9A17B">
        <w:rPr>
          <w:rFonts w:ascii="Palatino Linotype" w:hAnsi="Palatino Linotype" w:eastAsia="Palatino Linotype" w:cs="Palatino Linotype"/>
          <w:sz w:val="40"/>
          <w:szCs w:val="40"/>
        </w:rPr>
        <w:t>: $</w:t>
      </w:r>
    </w:p>
    <w:p w:rsidR="0027203F" w:rsidP="0027203F" w:rsidRDefault="0027203F" w14:paraId="08E3EFF4" w14:textId="77777777">
      <w:pPr>
        <w:rPr>
          <w:rFonts w:ascii="Palatino Linotype" w:hAnsi="Palatino Linotype" w:eastAsia="Palatino Linotype" w:cs="Palatino Linotype"/>
          <w:sz w:val="40"/>
          <w:szCs w:val="40"/>
        </w:rPr>
      </w:pPr>
    </w:p>
    <w:p w:rsidR="00631925" w:rsidRDefault="00631925" w14:paraId="3A00C1F5" w14:textId="35541BAF">
      <w:pPr>
        <w:spacing w:after="240"/>
        <w:jc w:val="center"/>
        <w:rPr>
          <w:rFonts w:ascii="Palatino Linotype" w:hAnsi="Palatino Linotype" w:eastAsia="Palatino Linotype" w:cs="Palatino Linotype"/>
          <w:sz w:val="40"/>
          <w:szCs w:val="40"/>
        </w:rPr>
      </w:pPr>
      <w:r w:rsidRPr="00631925">
        <w:rPr>
          <w:rFonts w:ascii="Palatino Linotype" w:hAnsi="Palatino Linotype" w:eastAsia="Palatino Linotype" w:cs="Palatino Linotype"/>
          <w:noProof/>
          <w:sz w:val="40"/>
          <w:szCs w:val="40"/>
        </w:rPr>
        <w:drawing>
          <wp:inline distT="0" distB="0" distL="0" distR="0" wp14:anchorId="76B6C663" wp14:editId="002AF905">
            <wp:extent cx="2308860" cy="2329334"/>
            <wp:effectExtent l="0" t="0" r="0" b="0"/>
            <wp:docPr id="78919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99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685" cy="233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203F" w:rsidR="0027203F" w:rsidP="0BA54089" w:rsidRDefault="0027203F" w14:paraId="03B7689D" w14:noSpellErr="1" w14:textId="01BC7697">
      <w:pPr>
        <w:pStyle w:val="Normal"/>
        <w:spacing w:after="240"/>
        <w:jc w:val="center"/>
        <w:rPr>
          <w:rFonts w:ascii="Palatino Linotype" w:hAnsi="Palatino Linotype" w:eastAsia="Palatino Linotype" w:cs="Palatino Linotype"/>
          <w:sz w:val="20"/>
          <w:szCs w:val="20"/>
        </w:rPr>
      </w:pPr>
    </w:p>
    <w:p w:rsidRPr="00631925" w:rsidR="004A3695" w:rsidRDefault="00631925" w14:paraId="0C0447B1" w14:textId="6C247A38">
      <w:pPr>
        <w:spacing w:after="240"/>
        <w:jc w:val="center"/>
        <w:rPr>
          <w:rFonts w:ascii="Palatino Linotype" w:hAnsi="Palatino Linotype" w:eastAsia="Palatino Linotype" w:cs="Palatino Linotype"/>
          <w:sz w:val="36"/>
          <w:szCs w:val="36"/>
        </w:rPr>
      </w:pPr>
      <w:bookmarkStart w:name="_heading=h.gjdgxs" w:id="0"/>
      <w:bookmarkEnd w:id="0"/>
      <w:r w:rsidRPr="0BA54089" w:rsidR="00631925">
        <w:rPr>
          <w:rFonts w:ascii="Palatino Linotype" w:hAnsi="Palatino Linotype" w:eastAsia="Palatino Linotype" w:cs="Palatino Linotype"/>
          <w:b w:val="1"/>
          <w:bCs w:val="1"/>
          <w:sz w:val="36"/>
          <w:szCs w:val="36"/>
        </w:rPr>
        <w:t xml:space="preserve">Or </w:t>
      </w:r>
      <w:r w:rsidRPr="0BA54089" w:rsidR="00864490">
        <w:rPr>
          <w:rFonts w:ascii="Palatino Linotype" w:hAnsi="Palatino Linotype" w:eastAsia="Palatino Linotype" w:cs="Palatino Linotype"/>
          <w:b w:val="1"/>
          <w:bCs w:val="1"/>
          <w:sz w:val="36"/>
          <w:szCs w:val="36"/>
        </w:rPr>
        <w:t>TEXT</w:t>
      </w:r>
      <w:r w:rsidRPr="0BA54089" w:rsidR="00864490">
        <w:rPr>
          <w:rFonts w:ascii="Palatino Linotype" w:hAnsi="Palatino Linotype" w:eastAsia="Palatino Linotype" w:cs="Palatino Linotype"/>
          <w:sz w:val="36"/>
          <w:szCs w:val="36"/>
        </w:rPr>
        <w:t xml:space="preserve"> “</w:t>
      </w:r>
      <w:r w:rsidRPr="0BA54089" w:rsidR="00864490">
        <w:rPr>
          <w:rFonts w:ascii="Palatino Linotype" w:hAnsi="Palatino Linotype" w:eastAsia="Palatino Linotype" w:cs="Palatino Linotype"/>
          <w:b w:val="1"/>
          <w:bCs w:val="1"/>
          <w:sz w:val="36"/>
          <w:szCs w:val="36"/>
        </w:rPr>
        <w:t>givingstate</w:t>
      </w:r>
      <w:r w:rsidRPr="0BA54089" w:rsidR="00864490">
        <w:rPr>
          <w:rFonts w:ascii="Palatino Linotype" w:hAnsi="Palatino Linotype" w:eastAsia="Palatino Linotype" w:cs="Palatino Linotype"/>
          <w:b w:val="1"/>
          <w:bCs w:val="1"/>
          <w:sz w:val="36"/>
          <w:szCs w:val="36"/>
        </w:rPr>
        <w:t>”</w:t>
      </w:r>
      <w:r w:rsidRPr="0BA54089" w:rsidR="00864490">
        <w:rPr>
          <w:rFonts w:ascii="Palatino Linotype" w:hAnsi="Palatino Linotype" w:eastAsia="Palatino Linotype" w:cs="Palatino Linotype"/>
          <w:sz w:val="36"/>
          <w:szCs w:val="36"/>
        </w:rPr>
        <w:t xml:space="preserve"> to </w:t>
      </w:r>
      <w:r w:rsidRPr="0BA54089" w:rsidR="00864490">
        <w:rPr>
          <w:rFonts w:ascii="Palatino Linotype" w:hAnsi="Palatino Linotype" w:eastAsia="Palatino Linotype" w:cs="Palatino Linotype"/>
          <w:b w:val="1"/>
          <w:bCs w:val="1"/>
          <w:sz w:val="36"/>
          <w:szCs w:val="36"/>
        </w:rPr>
        <w:t>41444</w:t>
      </w:r>
      <w:r w:rsidRPr="0BA54089" w:rsidR="00864490">
        <w:rPr>
          <w:rFonts w:ascii="Palatino Linotype" w:hAnsi="Palatino Linotype" w:eastAsia="Palatino Linotype" w:cs="Palatino Linotype"/>
          <w:sz w:val="36"/>
          <w:szCs w:val="36"/>
        </w:rPr>
        <w:t xml:space="preserve"> to receive a direct link.</w:t>
      </w:r>
    </w:p>
    <w:p w:rsidR="6A95C6B7" w:rsidP="0BA54089" w:rsidRDefault="6A95C6B7" w14:noSpellErr="1" w14:paraId="5FA87646">
      <w:pPr>
        <w:spacing w:after="0"/>
        <w:jc w:val="center"/>
        <w:rPr>
          <w:rFonts w:ascii="Palatino Linotype" w:hAnsi="Palatino Linotype" w:eastAsia="Palatino Linotype" w:cs="Palatino Linotype"/>
          <w:sz w:val="24"/>
          <w:szCs w:val="24"/>
        </w:rPr>
      </w:pPr>
      <w:r w:rsidRPr="0BA54089" w:rsidR="6A95C6B7">
        <w:rPr>
          <w:rFonts w:ascii="Palatino Linotype" w:hAnsi="Palatino Linotype" w:eastAsia="Palatino Linotype" w:cs="Palatino Linotype"/>
          <w:sz w:val="24"/>
          <w:szCs w:val="24"/>
        </w:rPr>
        <w:t>QR code will take you to a fundraise.givesmart.com to process your payment.</w:t>
      </w:r>
    </w:p>
    <w:p w:rsidR="6A95C6B7" w:rsidP="0BA54089" w:rsidRDefault="6A95C6B7" w14:paraId="473B6AF0" w14:textId="779AA673">
      <w:pPr>
        <w:spacing w:after="0"/>
        <w:jc w:val="center"/>
        <w:rPr>
          <w:rFonts w:ascii="Palatino Linotype" w:hAnsi="Palatino Linotype" w:eastAsia="Palatino Linotype" w:cs="Palatino Linotype"/>
          <w:sz w:val="24"/>
          <w:szCs w:val="24"/>
        </w:rPr>
      </w:pPr>
      <w:r w:rsidRPr="0BA54089" w:rsidR="6A95C6B7">
        <w:rPr>
          <w:rFonts w:ascii="Palatino Linotype" w:hAnsi="Palatino Linotype" w:eastAsia="Palatino Linotype" w:cs="Palatino Linotype"/>
          <w:sz w:val="24"/>
          <w:szCs w:val="24"/>
        </w:rPr>
        <w:t>Please include “title of event” when asked for Event Description</w:t>
      </w:r>
    </w:p>
    <w:sectPr w:rsidRPr="00631925" w:rsidR="004A36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90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20DA" w:rsidP="0051297E" w:rsidRDefault="002720DA" w14:paraId="12BD75AC" w14:textId="77777777">
      <w:pPr>
        <w:spacing w:after="0" w:line="240" w:lineRule="auto"/>
      </w:pPr>
      <w:r>
        <w:separator/>
      </w:r>
    </w:p>
  </w:endnote>
  <w:endnote w:type="continuationSeparator" w:id="0">
    <w:p w:rsidR="002720DA" w:rsidP="0051297E" w:rsidRDefault="002720DA" w14:paraId="10A7F1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7BFD5A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388FAD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74F608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20DA" w:rsidP="0051297E" w:rsidRDefault="002720DA" w14:paraId="0F796DF9" w14:textId="77777777">
      <w:pPr>
        <w:spacing w:after="0" w:line="240" w:lineRule="auto"/>
      </w:pPr>
      <w:r>
        <w:separator/>
      </w:r>
    </w:p>
  </w:footnote>
  <w:footnote w:type="continuationSeparator" w:id="0">
    <w:p w:rsidR="002720DA" w:rsidP="0051297E" w:rsidRDefault="002720DA" w14:paraId="06CE57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115736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00B7B41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297E" w:rsidRDefault="0051297E" w14:paraId="7CAEFE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95"/>
    <w:rsid w:val="00232D2F"/>
    <w:rsid w:val="0027203F"/>
    <w:rsid w:val="002720DA"/>
    <w:rsid w:val="004A3695"/>
    <w:rsid w:val="0051297E"/>
    <w:rsid w:val="00533ABA"/>
    <w:rsid w:val="00631925"/>
    <w:rsid w:val="00864490"/>
    <w:rsid w:val="00A37D1D"/>
    <w:rsid w:val="00BE5886"/>
    <w:rsid w:val="0BA54089"/>
    <w:rsid w:val="3238C85B"/>
    <w:rsid w:val="47C9A17B"/>
    <w:rsid w:val="6A95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CAFD"/>
  <w15:docId w15:val="{9191E0AC-4249-49B9-8D62-B0DF00E2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40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342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129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97E"/>
  </w:style>
  <w:style w:type="paragraph" w:styleId="Footer">
    <w:name w:val="footer"/>
    <w:basedOn w:val="Normal"/>
    <w:link w:val="FooterChar"/>
    <w:uiPriority w:val="99"/>
    <w:unhideWhenUsed/>
    <w:rsid w:val="005129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2.jpg" Id="Rdd3849f5cb774f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O4w6s1Flh12889IhyuD7YBHqQ==">AMUW2mWHajDcQVYl/4fnc3xlM6mZgqiDpMws/czSyP8LUpkB6H2dJCDB7yPkKcpNPKKxlnRAOdwLj1GTmGMIBDwCn/Ys+IUmsEfX3b8tfAm8DD/QwVnxBku6uNTvEX/7y0Gfm6SzD93O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Johnson, Lindsay K - ETF</dc:creator>
  <lastModifiedBy>Sara Runez</lastModifiedBy>
  <revision>4</revision>
  <dcterms:created xsi:type="dcterms:W3CDTF">2024-08-22T17:25:00.0000000Z</dcterms:created>
  <dcterms:modified xsi:type="dcterms:W3CDTF">2024-09-13T14:59:56.4098889Z</dcterms:modified>
</coreProperties>
</file>